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A9E0" w14:textId="77777777" w:rsidR="008A0985" w:rsidRDefault="008A0985"/>
    <w:p w14:paraId="5046AA08" w14:textId="1C0449B0" w:rsidR="00641040" w:rsidRPr="00E3554C" w:rsidRDefault="00E3554C" w:rsidP="00E3554C">
      <w:pPr>
        <w:tabs>
          <w:tab w:val="left" w:pos="7210"/>
        </w:tabs>
      </w:pPr>
      <w:r>
        <w:rPr>
          <w:noProof/>
        </w:rPr>
        <w:t xml:space="preserve">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A2575F" wp14:editId="1EF740B1">
            <wp:extent cx="1136650" cy="1136650"/>
            <wp:effectExtent l="0" t="0" r="0" b="6350"/>
            <wp:docPr id="760928989" name="Picture 760928989" descr="A white and black label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28989" name="Picture 760928989" descr="A white and black label with a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92" cy="11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9AB2" w14:textId="7497BF94" w:rsidR="00C702D1" w:rsidRPr="00AB02F7" w:rsidRDefault="00311817" w:rsidP="00AB02F7">
      <w:pPr>
        <w:jc w:val="center"/>
        <w:rPr>
          <w:b/>
          <w:bCs/>
          <w:sz w:val="28"/>
          <w:szCs w:val="28"/>
        </w:rPr>
      </w:pPr>
      <w:r w:rsidRPr="00AB02F7">
        <w:rPr>
          <w:b/>
          <w:bCs/>
          <w:sz w:val="28"/>
          <w:szCs w:val="28"/>
        </w:rPr>
        <w:t>C</w:t>
      </w:r>
      <w:r w:rsidR="00641040">
        <w:rPr>
          <w:b/>
          <w:bCs/>
          <w:sz w:val="28"/>
          <w:szCs w:val="28"/>
        </w:rPr>
        <w:t xml:space="preserve">lean </w:t>
      </w:r>
      <w:r w:rsidR="00C318F4">
        <w:rPr>
          <w:b/>
          <w:bCs/>
          <w:sz w:val="28"/>
          <w:szCs w:val="28"/>
        </w:rPr>
        <w:t>Out of</w:t>
      </w:r>
      <w:r w:rsidR="00641040">
        <w:rPr>
          <w:b/>
          <w:bCs/>
          <w:sz w:val="28"/>
          <w:szCs w:val="28"/>
        </w:rPr>
        <w:t xml:space="preserve"> Place (C</w:t>
      </w:r>
      <w:r w:rsidR="00C318F4">
        <w:rPr>
          <w:b/>
          <w:bCs/>
          <w:sz w:val="28"/>
          <w:szCs w:val="28"/>
        </w:rPr>
        <w:t>O</w:t>
      </w:r>
      <w:r w:rsidR="00641040">
        <w:rPr>
          <w:b/>
          <w:bCs/>
          <w:sz w:val="28"/>
          <w:szCs w:val="28"/>
        </w:rPr>
        <w:t>P)</w:t>
      </w:r>
    </w:p>
    <w:p w14:paraId="5D1948EA" w14:textId="77777777" w:rsidR="00AB02F7" w:rsidRPr="00641040" w:rsidRDefault="00AB02F7" w:rsidP="00AB02F7">
      <w:pPr>
        <w:jc w:val="center"/>
        <w:rPr>
          <w:b/>
          <w:bCs/>
        </w:rPr>
      </w:pPr>
    </w:p>
    <w:p w14:paraId="650C7D74" w14:textId="77777777" w:rsidR="001975E2" w:rsidRDefault="00122561" w:rsidP="00C318F4">
      <w:r>
        <w:t>This</w:t>
      </w:r>
      <w:r w:rsidR="00C318F4" w:rsidRPr="00C318F4">
        <w:t xml:space="preserve"> course </w:t>
      </w:r>
      <w:r>
        <w:t xml:space="preserve">is aimed at </w:t>
      </w:r>
      <w:r w:rsidR="00C318F4" w:rsidRPr="00C318F4">
        <w:t>operatives working in food processing</w:t>
      </w:r>
      <w:r>
        <w:t>, and</w:t>
      </w:r>
      <w:r w:rsidR="001975E2">
        <w:t>,</w:t>
      </w:r>
      <w:r>
        <w:t xml:space="preserve"> in particular</w:t>
      </w:r>
      <w:r w:rsidR="001975E2">
        <w:t>,</w:t>
      </w:r>
      <w:r>
        <w:t xml:space="preserve"> </w:t>
      </w:r>
      <w:r w:rsidR="001975E2">
        <w:t xml:space="preserve">those </w:t>
      </w:r>
      <w:r>
        <w:t xml:space="preserve">who would be involved in the cleaning or supervision of cleaning. </w:t>
      </w:r>
    </w:p>
    <w:p w14:paraId="67EF54D9" w14:textId="77777777" w:rsidR="001975E2" w:rsidRDefault="00122561" w:rsidP="00C318F4">
      <w:r>
        <w:t>This course will all</w:t>
      </w:r>
      <w:r w:rsidR="008D3C0F">
        <w:t>ow</w:t>
      </w:r>
      <w:r>
        <w:t xml:space="preserve"> you</w:t>
      </w:r>
      <w:r w:rsidR="00C318F4" w:rsidRPr="00C318F4">
        <w:t xml:space="preserve"> </w:t>
      </w:r>
      <w:r>
        <w:t>t</w:t>
      </w:r>
      <w:r w:rsidR="00C318F4" w:rsidRPr="00C318F4">
        <w:t>o understand and apply cleaning techniques to utensils, equipment and plant. Details include descriptions and demonstrations of cleaning equipment, sterilisation and disinfection of areas</w:t>
      </w:r>
      <w:r w:rsidR="001975E2">
        <w:t xml:space="preserve">, as well as </w:t>
      </w:r>
      <w:r w:rsidR="00C318F4" w:rsidRPr="00C318F4">
        <w:t>Cleaning Schedules.</w:t>
      </w:r>
    </w:p>
    <w:p w14:paraId="6E39F24B" w14:textId="6396F5BD" w:rsidR="00C318F4" w:rsidRPr="00F76C62" w:rsidRDefault="00F76C62" w:rsidP="00C318F4">
      <w:pPr>
        <w:rPr>
          <w:i/>
          <w:iCs/>
        </w:rPr>
      </w:pPr>
      <w:r w:rsidRPr="00F76C62">
        <w:rPr>
          <w:b/>
          <w:bCs/>
          <w:i/>
          <w:iCs/>
        </w:rPr>
        <w:t>Note:</w:t>
      </w:r>
      <w:r w:rsidRPr="00F76C62">
        <w:rPr>
          <w:i/>
          <w:iCs/>
        </w:rPr>
        <w:t xml:space="preserve"> Please make Water Technology aware if any additional learning support is required.</w:t>
      </w:r>
    </w:p>
    <w:p w14:paraId="2DD7F77E" w14:textId="73BEE0D2" w:rsidR="00C318F4" w:rsidRPr="00C318F4" w:rsidRDefault="00C318F4" w:rsidP="00C318F4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C318F4">
        <w:rPr>
          <w:rFonts w:ascii="Calibri" w:eastAsia="Calibri" w:hAnsi="Calibri" w:cs="Calibri"/>
          <w:color w:val="000000"/>
          <w:lang w:val="en-GB" w:eastAsia="en-IE"/>
        </w:rPr>
        <w:t xml:space="preserve">Aims: To </w:t>
      </w:r>
      <w:r w:rsidR="00567118">
        <w:rPr>
          <w:rFonts w:ascii="Calibri" w:eastAsia="Calibri" w:hAnsi="Calibri" w:cs="Calibri"/>
          <w:color w:val="000000"/>
          <w:lang w:val="en-GB" w:eastAsia="en-IE"/>
        </w:rPr>
        <w:t>plan</w:t>
      </w:r>
      <w:r w:rsidRPr="00C318F4">
        <w:rPr>
          <w:rFonts w:ascii="Calibri" w:eastAsia="Calibri" w:hAnsi="Calibri" w:cs="Calibri"/>
          <w:color w:val="000000"/>
          <w:lang w:val="en-GB" w:eastAsia="en-IE"/>
        </w:rPr>
        <w:t xml:space="preserve"> and apply the theory of cleaning in a food processing environment</w:t>
      </w:r>
    </w:p>
    <w:p w14:paraId="4C5DE199" w14:textId="12E7353C" w:rsidR="00DC79D4" w:rsidRDefault="00C318F4" w:rsidP="00C318F4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C318F4">
        <w:rPr>
          <w:rFonts w:ascii="Calibri" w:eastAsia="Calibri" w:hAnsi="Calibri" w:cs="Calibri"/>
          <w:color w:val="000000"/>
          <w:lang w:val="en-GB" w:eastAsia="en-IE"/>
        </w:rPr>
        <w:t xml:space="preserve">Objectives: </w:t>
      </w:r>
    </w:p>
    <w:p w14:paraId="4AF20155" w14:textId="77777777" w:rsidR="004B3C3F" w:rsidRDefault="004B3C3F" w:rsidP="00C318F4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</w:p>
    <w:p w14:paraId="079CEACC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Recognize the dangers surrounding chemical cleaning</w:t>
      </w:r>
    </w:p>
    <w:p w14:paraId="29E843FD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Recognize chemicals, detergents and their functions</w:t>
      </w:r>
    </w:p>
    <w:p w14:paraId="4E851D5F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List the 3 energies required for cleaning</w:t>
      </w:r>
    </w:p>
    <w:p w14:paraId="63C4A4E5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List the stages of cleaning</w:t>
      </w:r>
    </w:p>
    <w:p w14:paraId="09F6C7CD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Recall the different cleaning methods</w:t>
      </w:r>
    </w:p>
    <w:p w14:paraId="5B5BB872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Recognise different cleaning equipment and its function</w:t>
      </w:r>
    </w:p>
    <w:p w14:paraId="68BFD75C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Be familiar with CICs and their purpose</w:t>
      </w:r>
    </w:p>
    <w:p w14:paraId="22B5DE7B" w14:textId="77777777" w:rsidR="004B3C3F" w:rsidRPr="004B3C3F" w:rsidRDefault="004B3C3F" w:rsidP="004B3C3F">
      <w:pPr>
        <w:pStyle w:val="ListParagraph"/>
        <w:numPr>
          <w:ilvl w:val="0"/>
          <w:numId w:val="2"/>
        </w:numPr>
        <w:spacing w:line="240" w:lineRule="auto"/>
      </w:pPr>
      <w:r w:rsidRPr="004B3C3F">
        <w:rPr>
          <w:lang w:val="en-GB"/>
        </w:rPr>
        <w:t>List 3 ways to evaluate and verify COP</w:t>
      </w:r>
    </w:p>
    <w:p w14:paraId="73FE00F8" w14:textId="77777777" w:rsidR="004B3C3F" w:rsidRDefault="004B3C3F" w:rsidP="004B3C3F">
      <w:pPr>
        <w:pStyle w:val="ListParagraph"/>
        <w:spacing w:after="0" w:line="240" w:lineRule="auto"/>
      </w:pPr>
    </w:p>
    <w:p w14:paraId="71216DEA" w14:textId="5ED5B92F" w:rsidR="00311817" w:rsidRPr="008A0985" w:rsidRDefault="00311817" w:rsidP="008A0985">
      <w:pPr>
        <w:spacing w:after="120" w:line="240" w:lineRule="auto"/>
        <w:rPr>
          <w:b/>
          <w:bCs/>
        </w:rPr>
      </w:pPr>
      <w:r w:rsidRPr="008A0985">
        <w:rPr>
          <w:b/>
          <w:bCs/>
        </w:rPr>
        <w:t>Duration</w:t>
      </w:r>
    </w:p>
    <w:p w14:paraId="1E933C06" w14:textId="4DE0E68E" w:rsidR="00C318F4" w:rsidRPr="00641040" w:rsidRDefault="00EC7349" w:rsidP="00C318F4">
      <w:pPr>
        <w:spacing w:after="120" w:line="240" w:lineRule="auto"/>
      </w:pPr>
      <w:r>
        <w:t>2</w:t>
      </w:r>
      <w:r w:rsidR="00641040">
        <w:t xml:space="preserve"> hours</w:t>
      </w:r>
    </w:p>
    <w:p w14:paraId="341DF07C" w14:textId="268AFB88" w:rsidR="008A0985" w:rsidRDefault="00641040" w:rsidP="00641040">
      <w:r w:rsidRPr="00641040">
        <w:rPr>
          <w:b/>
          <w:bCs/>
        </w:rPr>
        <w:t>Assessment:</w:t>
      </w:r>
      <w:r w:rsidRPr="00641040">
        <w:t xml:space="preserve"> Multiple choice question paper</w:t>
      </w:r>
      <w:r w:rsidR="00C318F4">
        <w:t xml:space="preserve">. </w:t>
      </w:r>
      <w:r w:rsidR="002310E4">
        <w:t>A minimum of 70% must be achieved on the assessment paper to pass.</w:t>
      </w:r>
    </w:p>
    <w:p w14:paraId="6D4828FA" w14:textId="4504A37B" w:rsidR="00C318F4" w:rsidRDefault="00F76C62">
      <w:pPr>
        <w:rPr>
          <w:b/>
          <w:bCs/>
        </w:rPr>
      </w:pPr>
      <w:r>
        <w:rPr>
          <w:b/>
          <w:bCs/>
        </w:rPr>
        <w:t xml:space="preserve">Delivery: </w:t>
      </w:r>
      <w:r w:rsidRPr="00F76C62">
        <w:t>Classroom based</w:t>
      </w:r>
      <w:r w:rsidR="00AB7853">
        <w:t xml:space="preserve"> or Virtual</w:t>
      </w:r>
    </w:p>
    <w:p w14:paraId="35EFB884" w14:textId="1172698E" w:rsidR="008A0985" w:rsidRPr="008A0985" w:rsidRDefault="008A0985">
      <w:pPr>
        <w:rPr>
          <w:b/>
          <w:bCs/>
        </w:rPr>
      </w:pPr>
      <w:r w:rsidRPr="008A0985">
        <w:rPr>
          <w:b/>
          <w:bCs/>
        </w:rPr>
        <w:t>Contact:</w:t>
      </w:r>
    </w:p>
    <w:p w14:paraId="11A6ED45" w14:textId="11B65FD3" w:rsidR="008A0985" w:rsidRDefault="008A0985" w:rsidP="008A0985">
      <w:pPr>
        <w:spacing w:after="0" w:line="240" w:lineRule="auto"/>
      </w:pPr>
      <w:r>
        <w:t>Roselle Hoyne</w:t>
      </w:r>
    </w:p>
    <w:p w14:paraId="5AEFC70F" w14:textId="77777777" w:rsidR="008A0985" w:rsidRDefault="008A0985" w:rsidP="008A0985">
      <w:pPr>
        <w:spacing w:after="0" w:line="240" w:lineRule="auto"/>
      </w:pPr>
      <w:r>
        <w:t xml:space="preserve">Email: </w:t>
      </w:r>
      <w:hyperlink r:id="rId8" w:history="1">
        <w:r w:rsidRPr="00851C75">
          <w:rPr>
            <w:rStyle w:val="Hyperlink"/>
          </w:rPr>
          <w:t>r.hoyne@wtlireland.com</w:t>
        </w:r>
      </w:hyperlink>
    </w:p>
    <w:p w14:paraId="0DAE6A1C" w14:textId="54323392" w:rsidR="008A0985" w:rsidRDefault="008A0985" w:rsidP="008A0985">
      <w:pPr>
        <w:spacing w:after="0" w:line="240" w:lineRule="auto"/>
      </w:pPr>
      <w:r>
        <w:t xml:space="preserve">Phone: </w:t>
      </w:r>
      <w:r w:rsidR="009902B1">
        <w:t xml:space="preserve">+353 </w:t>
      </w:r>
      <w:r>
        <w:t xml:space="preserve">876093825 </w:t>
      </w:r>
    </w:p>
    <w:p w14:paraId="478D306F" w14:textId="0DC64764" w:rsidR="00311817" w:rsidRDefault="00E3554C" w:rsidP="002248CF">
      <w:pPr>
        <w:spacing w:after="0" w:line="240" w:lineRule="auto"/>
      </w:pPr>
      <w:r w:rsidRPr="00C318F4">
        <w:rPr>
          <w:noProof/>
        </w:rPr>
        <w:drawing>
          <wp:inline distT="0" distB="0" distL="0" distR="0" wp14:anchorId="607C3EAF" wp14:editId="1C86E6AA">
            <wp:extent cx="3221080" cy="1225550"/>
            <wp:effectExtent l="0" t="0" r="0" b="0"/>
            <wp:docPr id="2" name="Picture 2" descr="Used COP Tanks for Sale | Zwirner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d COP Tanks for Sale | Zwirner Equi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75" b="1478"/>
                    <a:stretch/>
                  </pic:blipFill>
                  <pic:spPr bwMode="auto">
                    <a:xfrm>
                      <a:off x="0" y="0"/>
                      <a:ext cx="3241008" cy="123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817" w:rsidSect="000423C8">
      <w:headerReference w:type="default" r:id="rId10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CB15" w14:textId="77777777" w:rsidR="00124324" w:rsidRDefault="00124324" w:rsidP="000423C8">
      <w:pPr>
        <w:spacing w:after="0" w:line="240" w:lineRule="auto"/>
      </w:pPr>
      <w:r>
        <w:separator/>
      </w:r>
    </w:p>
  </w:endnote>
  <w:endnote w:type="continuationSeparator" w:id="0">
    <w:p w14:paraId="4FC0ACEE" w14:textId="77777777" w:rsidR="00124324" w:rsidRDefault="00124324" w:rsidP="0004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C934" w14:textId="77777777" w:rsidR="00124324" w:rsidRDefault="00124324" w:rsidP="000423C8">
      <w:pPr>
        <w:spacing w:after="0" w:line="240" w:lineRule="auto"/>
      </w:pPr>
      <w:r>
        <w:separator/>
      </w:r>
    </w:p>
  </w:footnote>
  <w:footnote w:type="continuationSeparator" w:id="0">
    <w:p w14:paraId="5955FD45" w14:textId="77777777" w:rsidR="00124324" w:rsidRDefault="00124324" w:rsidP="0004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02C" w14:textId="29300DB9" w:rsidR="000423C8" w:rsidRDefault="00641040">
    <w:pPr>
      <w:pStyle w:val="Header"/>
      <w:rPr>
        <w:noProof/>
      </w:rPr>
    </w:pPr>
    <w:r w:rsidRPr="00FD417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E141E7C" wp14:editId="338B2E13">
          <wp:simplePos x="0" y="0"/>
          <wp:positionH relativeFrom="page">
            <wp:align>left</wp:align>
          </wp:positionH>
          <wp:positionV relativeFrom="paragraph">
            <wp:posOffset>-443548</wp:posOffset>
          </wp:positionV>
          <wp:extent cx="7810608" cy="1995488"/>
          <wp:effectExtent l="0" t="0" r="0" b="5080"/>
          <wp:wrapNone/>
          <wp:docPr id="1" name="Picture 1" descr="T:\Branding\Word Documents\New high resolution files for Printers with eircode\New Header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Branding\Word Documents\New high resolution files for Printers with eircode\New Header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608" cy="199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C8">
      <w:t xml:space="preserve">       </w:t>
    </w:r>
    <w:r w:rsidR="000423C8">
      <w:rPr>
        <w:noProof/>
      </w:rPr>
      <w:t xml:space="preserve">                                                                                                       </w:t>
    </w:r>
  </w:p>
  <w:p w14:paraId="1662FCBA" w14:textId="1D83F3BE" w:rsidR="000423C8" w:rsidRDefault="000423C8">
    <w:pPr>
      <w:pStyle w:val="Header"/>
    </w:pPr>
    <w:r>
      <w:rPr>
        <w:noProof/>
      </w:rPr>
      <w:t xml:space="preserve">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03"/>
    <w:multiLevelType w:val="hybridMultilevel"/>
    <w:tmpl w:val="325C707E"/>
    <w:lvl w:ilvl="0" w:tplc="11E4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0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0B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AC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A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C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0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C5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A46CF3"/>
    <w:multiLevelType w:val="hybridMultilevel"/>
    <w:tmpl w:val="E040A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501556"/>
    <w:multiLevelType w:val="hybridMultilevel"/>
    <w:tmpl w:val="5EB0E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5292">
    <w:abstractNumId w:val="2"/>
  </w:num>
  <w:num w:numId="2" w16cid:durableId="1616445618">
    <w:abstractNumId w:val="1"/>
  </w:num>
  <w:num w:numId="3" w16cid:durableId="21352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7"/>
    <w:rsid w:val="00024431"/>
    <w:rsid w:val="000423C8"/>
    <w:rsid w:val="00093D67"/>
    <w:rsid w:val="00122561"/>
    <w:rsid w:val="00124324"/>
    <w:rsid w:val="00146DCE"/>
    <w:rsid w:val="001975E2"/>
    <w:rsid w:val="0020108C"/>
    <w:rsid w:val="002248CF"/>
    <w:rsid w:val="00225F67"/>
    <w:rsid w:val="002310E4"/>
    <w:rsid w:val="002D293D"/>
    <w:rsid w:val="00300F54"/>
    <w:rsid w:val="00311817"/>
    <w:rsid w:val="00325203"/>
    <w:rsid w:val="00346D99"/>
    <w:rsid w:val="00412541"/>
    <w:rsid w:val="00456EC6"/>
    <w:rsid w:val="00476AFE"/>
    <w:rsid w:val="004B3C3F"/>
    <w:rsid w:val="00567118"/>
    <w:rsid w:val="005E38B8"/>
    <w:rsid w:val="00621781"/>
    <w:rsid w:val="00641040"/>
    <w:rsid w:val="006B7836"/>
    <w:rsid w:val="007C129B"/>
    <w:rsid w:val="008106C3"/>
    <w:rsid w:val="00833FF5"/>
    <w:rsid w:val="008507EC"/>
    <w:rsid w:val="008A0985"/>
    <w:rsid w:val="008D3C0F"/>
    <w:rsid w:val="008E3F04"/>
    <w:rsid w:val="009902B1"/>
    <w:rsid w:val="00994F28"/>
    <w:rsid w:val="00AB02F7"/>
    <w:rsid w:val="00AB7853"/>
    <w:rsid w:val="00B72AA8"/>
    <w:rsid w:val="00BB127B"/>
    <w:rsid w:val="00C30904"/>
    <w:rsid w:val="00C318F4"/>
    <w:rsid w:val="00C702D1"/>
    <w:rsid w:val="00C9693F"/>
    <w:rsid w:val="00CA5E19"/>
    <w:rsid w:val="00CD61C8"/>
    <w:rsid w:val="00DC79D4"/>
    <w:rsid w:val="00E3554C"/>
    <w:rsid w:val="00E74B11"/>
    <w:rsid w:val="00E81AD6"/>
    <w:rsid w:val="00EC7349"/>
    <w:rsid w:val="00F34354"/>
    <w:rsid w:val="00F50F5B"/>
    <w:rsid w:val="00F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9DF8"/>
  <w15:chartTrackingRefBased/>
  <w15:docId w15:val="{0D191F06-650F-46BF-A4BD-BAF353F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C8"/>
  </w:style>
  <w:style w:type="paragraph" w:styleId="Footer">
    <w:name w:val="footer"/>
    <w:basedOn w:val="Normal"/>
    <w:link w:val="Foot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C8"/>
  </w:style>
  <w:style w:type="character" w:styleId="Hyperlink">
    <w:name w:val="Hyperlink"/>
    <w:basedOn w:val="DefaultParagraphFont"/>
    <w:uiPriority w:val="99"/>
    <w:unhideWhenUsed/>
    <w:rsid w:val="008A0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yne@wtlire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 Hoyne</dc:creator>
  <cp:keywords/>
  <dc:description/>
  <cp:lastModifiedBy>Roselle Hoyne</cp:lastModifiedBy>
  <cp:revision>27</cp:revision>
  <cp:lastPrinted>2020-09-28T10:39:00Z</cp:lastPrinted>
  <dcterms:created xsi:type="dcterms:W3CDTF">2020-01-14T17:06:00Z</dcterms:created>
  <dcterms:modified xsi:type="dcterms:W3CDTF">2025-08-21T13:41:00Z</dcterms:modified>
</cp:coreProperties>
</file>